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E7C92" w14:textId="77777777" w:rsidR="00954D03" w:rsidRDefault="00954D03" w:rsidP="00954D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B4287"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drawing>
          <wp:inline distT="0" distB="0" distL="0" distR="0" wp14:anchorId="339F1742" wp14:editId="794C0B53">
            <wp:extent cx="1760220" cy="9353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47" cy="9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43FC" w14:textId="77777777" w:rsidR="00954D03" w:rsidRDefault="00954D03" w:rsidP="00954D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872498" w14:textId="088F0ADE" w:rsidR="00954D03" w:rsidRPr="00E126AA" w:rsidRDefault="00954D03" w:rsidP="00954D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26AA">
        <w:rPr>
          <w:rFonts w:ascii="Times New Roman" w:hAnsi="Times New Roman" w:cs="Times New Roman"/>
          <w:sz w:val="24"/>
          <w:szCs w:val="24"/>
          <w:u w:val="single"/>
        </w:rPr>
        <w:t>DAN ODPRTIH VRAT NA GOZDNIH UČNIH POTEH V SLOVENIJI</w:t>
      </w:r>
    </w:p>
    <w:p w14:paraId="2865DF4E" w14:textId="77777777" w:rsidR="00954D03" w:rsidRDefault="00954D03" w:rsidP="00954D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FFB318" w14:textId="77777777" w:rsidR="00954D03" w:rsidRDefault="00954D03" w:rsidP="00954D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54D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Ob Dnevu zemlje 22. aprila 2022, </w:t>
      </w:r>
    </w:p>
    <w:p w14:paraId="5609E0D2" w14:textId="3D866660" w:rsidR="00954D03" w:rsidRDefault="00954D03" w:rsidP="0095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vas vabimo na </w:t>
      </w:r>
      <w:r w:rsidRPr="00954D03">
        <w:rPr>
          <w:rFonts w:ascii="Times New Roman" w:hAnsi="Times New Roman" w:cs="Times New Roman"/>
          <w:b/>
          <w:bCs/>
          <w:sz w:val="24"/>
          <w:szCs w:val="24"/>
        </w:rPr>
        <w:t>DAN ODPRTIH VRAT NA GOZDNIH UČNIH POTEH V SLOVENIJI.</w:t>
      </w:r>
    </w:p>
    <w:p w14:paraId="681255BA" w14:textId="77777777" w:rsidR="00954D03" w:rsidRPr="00954D03" w:rsidRDefault="00954D03" w:rsidP="0095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F1C45" w14:textId="77777777" w:rsidR="00954D03" w:rsidRDefault="00954D03" w:rsidP="00954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Vabimo vas na obisk 14. gozdnih učnih poti v Sloveniji ( </w:t>
      </w:r>
      <w:hyperlink r:id="rId7" w:history="1">
        <w:r>
          <w:rPr>
            <w:rStyle w:val="Hiperpovezava"/>
            <w:rFonts w:ascii="Times New Roman" w:hAnsi="Times New Roman" w:cs="Times New Roman"/>
            <w:sz w:val="24"/>
            <w:szCs w:val="24"/>
          </w:rPr>
          <w:t>https://mapzs.pzs.si/gup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Gozdne učne poti so namenjene izobraževanju in spoznavanju gozdov in gozdarstva v Sloveniji v motu:  </w:t>
      </w:r>
      <w:r>
        <w:rPr>
          <w:rFonts w:ascii="Times New Roman" w:hAnsi="Times New Roman" w:cs="Times New Roman"/>
          <w:b/>
          <w:bCs/>
          <w:sz w:val="24"/>
          <w:szCs w:val="24"/>
        </w:rPr>
        <w:t>»Učenje z roko, srcem in možgani«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So pomemben pripomoček, s katerim Zavod za gozdove Slovenije (ZGS) izvaja popularizacijo gozdov in gozdarstva ter prispeva k razvoju turizma na podeželju kot ene ključnih gospodarskih aktivnosti v Sloveniji.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 vstopni točki gozdnih učnih poti, vas pričakujejo gozdarji od  9. ure naprej (več na </w:t>
      </w:r>
      <w:hyperlink r:id="rId8" w:history="1">
        <w:r>
          <w:rPr>
            <w:rStyle w:val="Hiperpovezava"/>
            <w:rFonts w:ascii="Times New Roman" w:hAnsi="Times New Roman" w:cs="Times New Roman"/>
            <w:sz w:val="24"/>
            <w:szCs w:val="24"/>
          </w:rPr>
          <w:t>http://www.zgs.si/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). </w:t>
      </w:r>
    </w:p>
    <w:p w14:paraId="1C4E7F5E" w14:textId="77777777" w:rsidR="00954D03" w:rsidRDefault="00954D03" w:rsidP="00954D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3A8922B" w14:textId="5504F98D" w:rsidR="00954D03" w:rsidRDefault="00954D03" w:rsidP="00954D0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Osrednja prireditev bo na učni poti Gozd je kultura na sevniškem gradu</w:t>
      </w:r>
      <w:r w:rsidR="00E12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na parkirišču za avtodome,  </w:t>
      </w:r>
      <w:r w:rsidRPr="004E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9. in 10. uri, kjer nas bodo pozdravili predstavniki Zavoda za gozdove Slovenije</w:t>
      </w:r>
      <w:r w:rsidR="00E12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KŠTM Sevnica. Obisk bo možen še ob 11. in 17. uri.</w:t>
      </w:r>
    </w:p>
    <w:p w14:paraId="32695307" w14:textId="77777777" w:rsidR="00E126AA" w:rsidRPr="004E72A0" w:rsidRDefault="00E126AA" w:rsidP="00954D0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9D0D0C" w14:textId="77545B6D" w:rsidR="00954D03" w:rsidRPr="00954D03" w:rsidRDefault="00E126AA" w:rsidP="00954D03">
      <w:pPr>
        <w:pStyle w:val="Brezrazmikov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Prijave:</w:t>
      </w:r>
    </w:p>
    <w:tbl>
      <w:tblPr>
        <w:tblStyle w:val="Tabelamrea"/>
        <w:tblW w:w="9531" w:type="dxa"/>
        <w:tblLook w:val="04A0" w:firstRow="1" w:lastRow="0" w:firstColumn="1" w:lastColumn="0" w:noHBand="0" w:noVBand="1"/>
      </w:tblPr>
      <w:tblGrid>
        <w:gridCol w:w="2043"/>
        <w:gridCol w:w="2732"/>
        <w:gridCol w:w="4756"/>
      </w:tblGrid>
      <w:tr w:rsidR="00954D03" w:rsidRPr="00954D03" w14:paraId="2DD7480F" w14:textId="77777777" w:rsidTr="00050782">
        <w:trPr>
          <w:trHeight w:val="239"/>
        </w:trPr>
        <w:tc>
          <w:tcPr>
            <w:tcW w:w="2043" w:type="dxa"/>
          </w:tcPr>
          <w:p w14:paraId="350A674B" w14:textId="77777777" w:rsidR="00954D03" w:rsidRPr="00954D03" w:rsidRDefault="00954D03" w:rsidP="00050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OE ZGS</w:t>
            </w:r>
          </w:p>
          <w:p w14:paraId="6B296B3B" w14:textId="77777777" w:rsidR="00954D03" w:rsidRPr="00954D03" w:rsidRDefault="00954D03" w:rsidP="00050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http://www.zgs.si/</w:t>
            </w:r>
          </w:p>
        </w:tc>
        <w:tc>
          <w:tcPr>
            <w:tcW w:w="2732" w:type="dxa"/>
          </w:tcPr>
          <w:p w14:paraId="2F039F1C" w14:textId="77777777" w:rsidR="00954D03" w:rsidRPr="00954D03" w:rsidRDefault="00954D03" w:rsidP="00050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Izbrana gozdna učna pot , Naslov</w:t>
            </w:r>
          </w:p>
        </w:tc>
        <w:tc>
          <w:tcPr>
            <w:tcW w:w="4756" w:type="dxa"/>
          </w:tcPr>
          <w:p w14:paraId="38FBC592" w14:textId="77777777" w:rsidR="00954D03" w:rsidRPr="00954D03" w:rsidRDefault="00954D03" w:rsidP="00050782">
            <w:pPr>
              <w:ind w:right="29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Koordinator za prijavo</w:t>
            </w:r>
          </w:p>
        </w:tc>
      </w:tr>
      <w:tr w:rsidR="00954D03" w:rsidRPr="00954D03" w14:paraId="30F51C14" w14:textId="77777777" w:rsidTr="00954D03">
        <w:trPr>
          <w:trHeight w:val="272"/>
        </w:trPr>
        <w:tc>
          <w:tcPr>
            <w:tcW w:w="2043" w:type="dxa"/>
          </w:tcPr>
          <w:p w14:paraId="36F42F02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01 Tolmin</w:t>
            </w:r>
          </w:p>
        </w:tc>
        <w:tc>
          <w:tcPr>
            <w:tcW w:w="2732" w:type="dxa"/>
          </w:tcPr>
          <w:p w14:paraId="50BC251C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eastAsia="Times New Roman" w:hAnsi="Times New Roman" w:cs="Times New Roman"/>
                <w:sz w:val="18"/>
                <w:szCs w:val="18"/>
              </w:rPr>
              <w:t>Kozlov rob</w:t>
            </w:r>
          </w:p>
        </w:tc>
        <w:tc>
          <w:tcPr>
            <w:tcW w:w="4756" w:type="dxa"/>
          </w:tcPr>
          <w:p w14:paraId="5F35E092" w14:textId="40DBB280" w:rsidR="00954D03" w:rsidRPr="00954D03" w:rsidRDefault="00BF0D58" w:rsidP="00954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dani.oblak@zgs.si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Danijel Oblak</w:t>
            </w:r>
          </w:p>
        </w:tc>
      </w:tr>
      <w:tr w:rsidR="00954D03" w:rsidRPr="00954D03" w14:paraId="04ED3D4C" w14:textId="77777777" w:rsidTr="004E72A0">
        <w:trPr>
          <w:trHeight w:val="262"/>
        </w:trPr>
        <w:tc>
          <w:tcPr>
            <w:tcW w:w="2043" w:type="dxa"/>
          </w:tcPr>
          <w:p w14:paraId="4642F957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02 Bled</w:t>
            </w:r>
          </w:p>
        </w:tc>
        <w:tc>
          <w:tcPr>
            <w:tcW w:w="2732" w:type="dxa"/>
          </w:tcPr>
          <w:p w14:paraId="126462CA" w14:textId="77777777" w:rsidR="00954D03" w:rsidRPr="00954D03" w:rsidRDefault="00954D03" w:rsidP="000507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Predtrški</w:t>
            </w:r>
            <w:proofErr w:type="spellEnd"/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 gozd pri Radovljici</w:t>
            </w:r>
          </w:p>
        </w:tc>
        <w:tc>
          <w:tcPr>
            <w:tcW w:w="4756" w:type="dxa"/>
          </w:tcPr>
          <w:p w14:paraId="302E8D3D" w14:textId="77777777" w:rsidR="00954D03" w:rsidRPr="00954D03" w:rsidRDefault="00BF0D58" w:rsidP="00050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hyperlink r:id="rId10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oebled@zgs.si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="00954D03"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OE Bled</w:t>
            </w:r>
          </w:p>
        </w:tc>
      </w:tr>
      <w:tr w:rsidR="00954D03" w:rsidRPr="00954D03" w14:paraId="44E9D425" w14:textId="77777777" w:rsidTr="004E72A0">
        <w:trPr>
          <w:trHeight w:val="138"/>
        </w:trPr>
        <w:tc>
          <w:tcPr>
            <w:tcW w:w="2043" w:type="dxa"/>
          </w:tcPr>
          <w:p w14:paraId="1C5541D0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03 Kranj</w:t>
            </w:r>
          </w:p>
        </w:tc>
        <w:tc>
          <w:tcPr>
            <w:tcW w:w="2732" w:type="dxa"/>
          </w:tcPr>
          <w:p w14:paraId="0DCA7AB1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Kres v Železnikih</w:t>
            </w:r>
          </w:p>
        </w:tc>
        <w:tc>
          <w:tcPr>
            <w:tcW w:w="4756" w:type="dxa"/>
          </w:tcPr>
          <w:p w14:paraId="23E5E0B2" w14:textId="0872C0F1" w:rsidR="00954D03" w:rsidRPr="00954D03" w:rsidRDefault="00BF0D58" w:rsidP="004E7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bostjan.skrlep@zgs.si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Boštjan Škrlep</w:t>
            </w:r>
          </w:p>
        </w:tc>
      </w:tr>
      <w:tr w:rsidR="00954D03" w:rsidRPr="00954D03" w14:paraId="4FB9479C" w14:textId="77777777" w:rsidTr="00050782">
        <w:trPr>
          <w:trHeight w:val="490"/>
        </w:trPr>
        <w:tc>
          <w:tcPr>
            <w:tcW w:w="2043" w:type="dxa"/>
          </w:tcPr>
          <w:p w14:paraId="597C7438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04 Ljubljana</w:t>
            </w:r>
          </w:p>
        </w:tc>
        <w:tc>
          <w:tcPr>
            <w:tcW w:w="2732" w:type="dxa"/>
          </w:tcPr>
          <w:p w14:paraId="16836DF3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Gozdna učna pot po šmarnogorski Grmadi </w:t>
            </w:r>
          </w:p>
        </w:tc>
        <w:tc>
          <w:tcPr>
            <w:tcW w:w="4756" w:type="dxa"/>
          </w:tcPr>
          <w:p w14:paraId="4B1DC271" w14:textId="77777777" w:rsidR="00954D03" w:rsidRPr="00954D03" w:rsidRDefault="00BF0D58" w:rsidP="00050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12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oeljubljana@zgs.si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54D03"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OE Ljubljana</w:t>
            </w:r>
          </w:p>
        </w:tc>
      </w:tr>
      <w:tr w:rsidR="00954D03" w:rsidRPr="00954D03" w14:paraId="6520C930" w14:textId="77777777" w:rsidTr="004E72A0">
        <w:trPr>
          <w:trHeight w:val="134"/>
        </w:trPr>
        <w:tc>
          <w:tcPr>
            <w:tcW w:w="2043" w:type="dxa"/>
          </w:tcPr>
          <w:p w14:paraId="11FD0E5B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05 Postojna</w:t>
            </w:r>
          </w:p>
        </w:tc>
        <w:tc>
          <w:tcPr>
            <w:tcW w:w="2732" w:type="dxa"/>
          </w:tcPr>
          <w:p w14:paraId="341C7501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Mašunska</w:t>
            </w:r>
            <w:proofErr w:type="spellEnd"/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 gozdna učna pot</w:t>
            </w:r>
          </w:p>
        </w:tc>
        <w:tc>
          <w:tcPr>
            <w:tcW w:w="4756" w:type="dxa"/>
          </w:tcPr>
          <w:p w14:paraId="1092A717" w14:textId="3560A4F5" w:rsidR="00954D03" w:rsidRPr="00954D03" w:rsidRDefault="00BF0D58" w:rsidP="004E7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gregor.kozelj@zgs.si</w:t>
              </w:r>
            </w:hyperlink>
            <w:r w:rsidR="00954D03" w:rsidRPr="00954D03">
              <w:rPr>
                <w:rStyle w:val="Hiperpovezava"/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Gregor Koželj</w:t>
            </w:r>
          </w:p>
        </w:tc>
      </w:tr>
      <w:tr w:rsidR="00954D03" w:rsidRPr="00954D03" w14:paraId="4326CD7B" w14:textId="77777777" w:rsidTr="004E72A0">
        <w:trPr>
          <w:trHeight w:val="194"/>
        </w:trPr>
        <w:tc>
          <w:tcPr>
            <w:tcW w:w="2043" w:type="dxa"/>
          </w:tcPr>
          <w:p w14:paraId="35D31A3E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06 Kočevje</w:t>
            </w:r>
          </w:p>
        </w:tc>
        <w:tc>
          <w:tcPr>
            <w:tcW w:w="2732" w:type="dxa"/>
          </w:tcPr>
          <w:p w14:paraId="7EA29443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eastAsia="Times New Roman" w:hAnsi="Times New Roman" w:cs="Times New Roman"/>
                <w:sz w:val="18"/>
                <w:szCs w:val="18"/>
              </w:rPr>
              <w:t>Pragozdna pot Krokar</w:t>
            </w:r>
            <w:r w:rsidRPr="00954D0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756" w:type="dxa"/>
          </w:tcPr>
          <w:p w14:paraId="3D2EB01B" w14:textId="2EFF89EF" w:rsidR="00954D03" w:rsidRPr="00954D03" w:rsidRDefault="00BF0D58" w:rsidP="004E7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tina.kotnik@zgs.si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Tina Kotnik</w:t>
            </w:r>
          </w:p>
        </w:tc>
      </w:tr>
      <w:tr w:rsidR="00954D03" w:rsidRPr="00954D03" w14:paraId="16820AD5" w14:textId="77777777" w:rsidTr="004E72A0">
        <w:trPr>
          <w:trHeight w:val="483"/>
        </w:trPr>
        <w:tc>
          <w:tcPr>
            <w:tcW w:w="2043" w:type="dxa"/>
          </w:tcPr>
          <w:p w14:paraId="42A5C113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07 Novo mesto </w:t>
            </w:r>
          </w:p>
        </w:tc>
        <w:tc>
          <w:tcPr>
            <w:tcW w:w="2732" w:type="dxa"/>
          </w:tcPr>
          <w:p w14:paraId="6BECC420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Zaplaške</w:t>
            </w:r>
            <w:proofErr w:type="spellEnd"/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 stezice</w:t>
            </w:r>
          </w:p>
        </w:tc>
        <w:tc>
          <w:tcPr>
            <w:tcW w:w="4756" w:type="dxa"/>
          </w:tcPr>
          <w:p w14:paraId="5842D213" w14:textId="2B2E4B58" w:rsidR="00954D03" w:rsidRPr="00954D03" w:rsidRDefault="00BF0D58" w:rsidP="004E72A0">
            <w:pPr>
              <w:pStyle w:val="Navadensple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dusan.pirc@zgs.si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54D03"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Dušan Pirc</w:t>
            </w:r>
            <w:r w:rsidR="004E7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in  </w:t>
            </w:r>
            <w:hyperlink r:id="rId16" w:history="1">
              <w:r w:rsidR="00954D03" w:rsidRPr="00954D03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milos.kecman@zgs.si</w:t>
              </w:r>
            </w:hyperlink>
            <w:r w:rsidR="00954D03"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4D03"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Miloš Kecman </w:t>
            </w:r>
          </w:p>
        </w:tc>
      </w:tr>
      <w:tr w:rsidR="00954D03" w:rsidRPr="00954D03" w14:paraId="5B8B9B63" w14:textId="77777777" w:rsidTr="004E72A0">
        <w:trPr>
          <w:trHeight w:val="264"/>
        </w:trPr>
        <w:tc>
          <w:tcPr>
            <w:tcW w:w="2043" w:type="dxa"/>
          </w:tcPr>
          <w:p w14:paraId="15E63E63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08 Brežice</w:t>
            </w:r>
          </w:p>
        </w:tc>
        <w:tc>
          <w:tcPr>
            <w:tcW w:w="2732" w:type="dxa"/>
          </w:tcPr>
          <w:p w14:paraId="3CF40780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Gozd je kultura</w:t>
            </w:r>
          </w:p>
        </w:tc>
        <w:tc>
          <w:tcPr>
            <w:tcW w:w="4756" w:type="dxa"/>
          </w:tcPr>
          <w:p w14:paraId="78D0816E" w14:textId="77777777" w:rsidR="00954D03" w:rsidRPr="00954D03" w:rsidRDefault="00BF0D58" w:rsidP="00050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17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domen.cajnko@zgs.si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Domen Cajnko </w:t>
            </w:r>
          </w:p>
          <w:p w14:paraId="7202412F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D03" w:rsidRPr="00954D03" w14:paraId="2C884F98" w14:textId="77777777" w:rsidTr="004E72A0">
        <w:trPr>
          <w:trHeight w:val="270"/>
        </w:trPr>
        <w:tc>
          <w:tcPr>
            <w:tcW w:w="2043" w:type="dxa"/>
          </w:tcPr>
          <w:p w14:paraId="15D513C9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 09 Celje</w:t>
            </w:r>
          </w:p>
        </w:tc>
        <w:tc>
          <w:tcPr>
            <w:tcW w:w="2732" w:type="dxa"/>
          </w:tcPr>
          <w:p w14:paraId="2A64D24C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Gozdna in geološka učna pot Pekel</w:t>
            </w:r>
          </w:p>
        </w:tc>
        <w:tc>
          <w:tcPr>
            <w:tcW w:w="4756" w:type="dxa"/>
          </w:tcPr>
          <w:p w14:paraId="71A8DE65" w14:textId="215E015F" w:rsidR="00954D03" w:rsidRPr="00954D03" w:rsidRDefault="00BF0D58" w:rsidP="00050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18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uros.petric@zgs.si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Uroš Petrič</w:t>
            </w:r>
            <w:r w:rsidR="004E72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668C631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D03" w:rsidRPr="00954D03" w14:paraId="3A5DCB53" w14:textId="77777777" w:rsidTr="004E72A0">
        <w:trPr>
          <w:trHeight w:val="276"/>
        </w:trPr>
        <w:tc>
          <w:tcPr>
            <w:tcW w:w="2043" w:type="dxa"/>
          </w:tcPr>
          <w:p w14:paraId="0462558F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10 Nazarje</w:t>
            </w:r>
          </w:p>
        </w:tc>
        <w:tc>
          <w:tcPr>
            <w:tcW w:w="2732" w:type="dxa"/>
          </w:tcPr>
          <w:p w14:paraId="4B791289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"Naravoslovna pot </w:t>
            </w:r>
            <w:proofErr w:type="spellStart"/>
            <w:r w:rsidRPr="00954D03">
              <w:rPr>
                <w:rFonts w:ascii="Times New Roman" w:eastAsia="Times New Roman" w:hAnsi="Times New Roman" w:cs="Times New Roman"/>
                <w:sz w:val="18"/>
                <w:szCs w:val="18"/>
              </w:rPr>
              <w:t>Tičjak</w:t>
            </w:r>
            <w:proofErr w:type="spellEnd"/>
            <w:r w:rsidRPr="00954D03">
              <w:rPr>
                <w:rFonts w:ascii="Times New Roman" w:eastAsia="Times New Roman" w:hAnsi="Times New Roman" w:cs="Times New Roman"/>
                <w:sz w:val="18"/>
                <w:szCs w:val="18"/>
              </w:rPr>
              <w:t>":</w:t>
            </w:r>
          </w:p>
        </w:tc>
        <w:tc>
          <w:tcPr>
            <w:tcW w:w="4756" w:type="dxa"/>
          </w:tcPr>
          <w:p w14:paraId="7C17DBF2" w14:textId="50C9E07D" w:rsidR="00954D03" w:rsidRPr="00954D03" w:rsidRDefault="00BF0D58" w:rsidP="004E7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marijan.densa@zgs.si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Marijan Denša</w:t>
            </w:r>
            <w:r w:rsidR="004E72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54D03" w:rsidRPr="00954D03" w14:paraId="06BC18E2" w14:textId="77777777" w:rsidTr="00050782">
        <w:trPr>
          <w:trHeight w:val="479"/>
        </w:trPr>
        <w:tc>
          <w:tcPr>
            <w:tcW w:w="2043" w:type="dxa"/>
          </w:tcPr>
          <w:p w14:paraId="3B4E0519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11 Slovenj Gradec</w:t>
            </w:r>
          </w:p>
        </w:tc>
        <w:tc>
          <w:tcPr>
            <w:tcW w:w="2732" w:type="dxa"/>
          </w:tcPr>
          <w:p w14:paraId="3B2650AC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Zelena pot z zgodbo: od Podgorja do </w:t>
            </w:r>
            <w:proofErr w:type="spellStart"/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Wiederdriesa</w:t>
            </w:r>
            <w:proofErr w:type="spellEnd"/>
          </w:p>
        </w:tc>
        <w:tc>
          <w:tcPr>
            <w:tcW w:w="4756" w:type="dxa"/>
          </w:tcPr>
          <w:p w14:paraId="47F19FFD" w14:textId="77777777" w:rsidR="00954D03" w:rsidRPr="00954D03" w:rsidRDefault="00BF0D58" w:rsidP="00050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20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zdenka.jamnik@zgs.si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Zdenka Jamnik </w:t>
            </w:r>
          </w:p>
          <w:p w14:paraId="1B938E05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D03" w:rsidRPr="00954D03" w14:paraId="2622BACB" w14:textId="77777777" w:rsidTr="00050782">
        <w:trPr>
          <w:trHeight w:val="261"/>
        </w:trPr>
        <w:tc>
          <w:tcPr>
            <w:tcW w:w="2043" w:type="dxa"/>
          </w:tcPr>
          <w:p w14:paraId="79133904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12 Maribor</w:t>
            </w:r>
          </w:p>
        </w:tc>
        <w:tc>
          <w:tcPr>
            <w:tcW w:w="2732" w:type="dxa"/>
          </w:tcPr>
          <w:p w14:paraId="717F4104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Rozkina gozdna učna pot </w:t>
            </w:r>
          </w:p>
          <w:p w14:paraId="39EE2C51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6" w:type="dxa"/>
          </w:tcPr>
          <w:p w14:paraId="4D9D49BD" w14:textId="7B5FB28C" w:rsidR="00954D03" w:rsidRPr="00954D03" w:rsidRDefault="00BF0D58" w:rsidP="004E7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954D03" w:rsidRPr="00954D03">
                <w:rPr>
                  <w:rStyle w:val="Hiperpovezav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breda.hrascanec@zgs.si</w:t>
              </w:r>
            </w:hyperlink>
            <w:r w:rsidR="00954D03" w:rsidRPr="00954D0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954D03"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Breda </w:t>
            </w:r>
            <w:proofErr w:type="spellStart"/>
            <w:r w:rsidR="00954D03"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Hrasčanec</w:t>
            </w:r>
            <w:proofErr w:type="spellEnd"/>
            <w:r w:rsidR="004E7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54D03" w:rsidRPr="00954D03" w14:paraId="527D685C" w14:textId="77777777" w:rsidTr="004E72A0">
        <w:trPr>
          <w:trHeight w:val="208"/>
        </w:trPr>
        <w:tc>
          <w:tcPr>
            <w:tcW w:w="2043" w:type="dxa"/>
          </w:tcPr>
          <w:p w14:paraId="1D64C89A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13 Murska sobota</w:t>
            </w:r>
          </w:p>
        </w:tc>
        <w:tc>
          <w:tcPr>
            <w:tcW w:w="2732" w:type="dxa"/>
          </w:tcPr>
          <w:p w14:paraId="3E708108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Gozdna učna pot </w:t>
            </w:r>
            <w:proofErr w:type="spellStart"/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Tromejnik</w:t>
            </w:r>
            <w:proofErr w:type="spellEnd"/>
          </w:p>
        </w:tc>
        <w:tc>
          <w:tcPr>
            <w:tcW w:w="4756" w:type="dxa"/>
          </w:tcPr>
          <w:p w14:paraId="7D12D583" w14:textId="77777777" w:rsidR="00954D03" w:rsidRPr="00954D03" w:rsidRDefault="00BF0D58" w:rsidP="00050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22" w:history="1">
              <w:r w:rsidR="00954D03"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dejan.horvat@zgs.si</w:t>
              </w:r>
            </w:hyperlink>
            <w:r w:rsidR="00954D03" w:rsidRPr="00954D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54D03" w:rsidRPr="00954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Dejan Horvat</w:t>
            </w:r>
          </w:p>
          <w:p w14:paraId="5695F8FA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D03" w:rsidRPr="00954D03" w14:paraId="3E959022" w14:textId="77777777" w:rsidTr="004E72A0">
        <w:trPr>
          <w:trHeight w:val="342"/>
        </w:trPr>
        <w:tc>
          <w:tcPr>
            <w:tcW w:w="2043" w:type="dxa"/>
          </w:tcPr>
          <w:p w14:paraId="30196D96" w14:textId="77777777" w:rsidR="00954D03" w:rsidRPr="00954D03" w:rsidRDefault="00954D03" w:rsidP="0005078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14 Sežana </w:t>
            </w:r>
          </w:p>
        </w:tc>
        <w:tc>
          <w:tcPr>
            <w:tcW w:w="2732" w:type="dxa"/>
          </w:tcPr>
          <w:p w14:paraId="5A8DD700" w14:textId="77777777" w:rsidR="00954D03" w:rsidRPr="00954D03" w:rsidRDefault="00954D03" w:rsidP="000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>Gozdna učna pot Resslov gaj</w:t>
            </w:r>
          </w:p>
        </w:tc>
        <w:tc>
          <w:tcPr>
            <w:tcW w:w="4756" w:type="dxa"/>
          </w:tcPr>
          <w:p w14:paraId="3E96E9D6" w14:textId="396D2E5A" w:rsidR="00954D03" w:rsidRPr="00954D03" w:rsidRDefault="00954D03" w:rsidP="004E72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3" w:history="1">
              <w:r w:rsidRPr="00954D03">
                <w:rPr>
                  <w:rStyle w:val="Hiperpovezava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sladjana.jovicic@zgs</w:t>
              </w:r>
              <w:r w:rsidRPr="00954D03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.si</w:t>
              </w:r>
            </w:hyperlink>
            <w:r w:rsidRPr="00954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Slađana</w:t>
            </w:r>
            <w:proofErr w:type="spellEnd"/>
            <w:r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5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Jovičić</w:t>
            </w:r>
            <w:proofErr w:type="spellEnd"/>
            <w:r w:rsidR="004E7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AC73695" w14:textId="77777777" w:rsidR="00954D03" w:rsidRPr="00954D03" w:rsidRDefault="00954D03" w:rsidP="00954D03">
      <w:pPr>
        <w:rPr>
          <w:rFonts w:ascii="Times New Roman" w:hAnsi="Times New Roman" w:cs="Times New Roman"/>
          <w:sz w:val="18"/>
          <w:szCs w:val="18"/>
        </w:rPr>
      </w:pPr>
    </w:p>
    <w:p w14:paraId="17859785" w14:textId="3AE66ABE" w:rsidR="00954D03" w:rsidRDefault="00954D03" w:rsidP="00954D03">
      <w:pPr>
        <w:rPr>
          <w:rFonts w:ascii="Times New Roman" w:hAnsi="Times New Roman" w:cs="Times New Roman"/>
          <w:sz w:val="18"/>
          <w:szCs w:val="18"/>
        </w:rPr>
      </w:pPr>
      <w:r w:rsidRPr="00954D03">
        <w:rPr>
          <w:rFonts w:ascii="Times New Roman" w:hAnsi="Times New Roman" w:cs="Times New Roman"/>
          <w:sz w:val="18"/>
          <w:szCs w:val="18"/>
        </w:rPr>
        <w:t xml:space="preserve">Koordinator ZGS, Jože Prah, </w:t>
      </w:r>
      <w:hyperlink r:id="rId24" w:history="1">
        <w:r w:rsidRPr="00954D03">
          <w:rPr>
            <w:rStyle w:val="Hiperpovezava"/>
            <w:rFonts w:ascii="Times New Roman" w:hAnsi="Times New Roman" w:cs="Times New Roman"/>
            <w:sz w:val="18"/>
            <w:szCs w:val="18"/>
          </w:rPr>
          <w:t xml:space="preserve">joze.prah@zgs.si </w:t>
        </w:r>
      </w:hyperlink>
      <w:r w:rsidRPr="00954D03">
        <w:rPr>
          <w:rFonts w:ascii="Times New Roman" w:hAnsi="Times New Roman" w:cs="Times New Roman"/>
          <w:sz w:val="18"/>
          <w:szCs w:val="18"/>
        </w:rPr>
        <w:t xml:space="preserve"> , 041 657 560.</w:t>
      </w:r>
    </w:p>
    <w:p w14:paraId="3499D0AB" w14:textId="0BE6FB34" w:rsidR="00A75CB8" w:rsidRDefault="00A75CB8" w:rsidP="00954D03">
      <w:pPr>
        <w:rPr>
          <w:rFonts w:ascii="Times New Roman" w:hAnsi="Times New Roman" w:cs="Times New Roman"/>
          <w:sz w:val="18"/>
          <w:szCs w:val="18"/>
        </w:rPr>
      </w:pPr>
    </w:p>
    <w:p w14:paraId="373FAD84" w14:textId="20F08090" w:rsidR="00A75CB8" w:rsidRDefault="00A75CB8" w:rsidP="00954D03">
      <w:pPr>
        <w:rPr>
          <w:rFonts w:ascii="Times New Roman" w:hAnsi="Times New Roman" w:cs="Times New Roman"/>
          <w:sz w:val="18"/>
          <w:szCs w:val="18"/>
        </w:rPr>
      </w:pPr>
    </w:p>
    <w:p w14:paraId="4580E576" w14:textId="507E78F0" w:rsidR="00A75CB8" w:rsidRPr="00A75CB8" w:rsidRDefault="00A75CB8" w:rsidP="00A7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CB8">
        <w:rPr>
          <w:rFonts w:ascii="Times New Roman" w:hAnsi="Times New Roman" w:cs="Times New Roman"/>
          <w:sz w:val="24"/>
          <w:szCs w:val="24"/>
        </w:rPr>
        <w:t>Vljudno vabljeni!</w:t>
      </w:r>
    </w:p>
    <w:p w14:paraId="3E5BBE55" w14:textId="77777777" w:rsidR="00196386" w:rsidRDefault="00196386"/>
    <w:sectPr w:rsidR="0019638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2E67" w14:textId="77777777" w:rsidR="00BF0D58" w:rsidRDefault="00BF0D58" w:rsidP="008277F1">
      <w:r>
        <w:separator/>
      </w:r>
    </w:p>
  </w:endnote>
  <w:endnote w:type="continuationSeparator" w:id="0">
    <w:p w14:paraId="53C8C988" w14:textId="77777777" w:rsidR="00BF0D58" w:rsidRDefault="00BF0D58" w:rsidP="0082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3783" w14:textId="77777777" w:rsidR="007801AB" w:rsidRDefault="007801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92A3" w14:textId="133A4DE3" w:rsidR="008277F1" w:rsidRDefault="008277F1" w:rsidP="008277F1">
    <w:pPr>
      <w:pStyle w:val="Noga"/>
      <w:jc w:val="center"/>
    </w:pPr>
    <w:r>
      <w:t xml:space="preserve">    </w:t>
    </w:r>
    <w:r>
      <w:rPr>
        <w:noProof/>
        <w:lang w:eastAsia="sl-SI"/>
      </w:rPr>
      <w:drawing>
        <wp:inline distT="0" distB="0" distL="0" distR="0" wp14:anchorId="2BC45EE8" wp14:editId="58020AB6">
          <wp:extent cx="936449" cy="527269"/>
          <wp:effectExtent l="0" t="0" r="0" b="6350"/>
          <wp:docPr id="3" name="Slika 3" descr="I feel Slovenia » Novig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 feel Slovenia » Novig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985" cy="538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F78FA" w14:textId="3ECABBCE" w:rsidR="008277F1" w:rsidRPr="008277F1" w:rsidRDefault="008277F1" w:rsidP="008277F1">
    <w:pPr>
      <w:pStyle w:val="Noga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FCB1" w14:textId="77777777" w:rsidR="007801AB" w:rsidRDefault="007801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0559" w14:textId="77777777" w:rsidR="00BF0D58" w:rsidRDefault="00BF0D58" w:rsidP="008277F1">
      <w:r>
        <w:separator/>
      </w:r>
    </w:p>
  </w:footnote>
  <w:footnote w:type="continuationSeparator" w:id="0">
    <w:p w14:paraId="3B1F92D0" w14:textId="77777777" w:rsidR="00BF0D58" w:rsidRDefault="00BF0D58" w:rsidP="0082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1641" w14:textId="77777777" w:rsidR="007801AB" w:rsidRDefault="007801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1FFD" w14:textId="77777777" w:rsidR="007801AB" w:rsidRDefault="007801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9554" w14:textId="77777777" w:rsidR="007801AB" w:rsidRDefault="007801A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03"/>
    <w:rsid w:val="00161CAE"/>
    <w:rsid w:val="00196386"/>
    <w:rsid w:val="001E6BCA"/>
    <w:rsid w:val="004E72A0"/>
    <w:rsid w:val="004F301D"/>
    <w:rsid w:val="006C2146"/>
    <w:rsid w:val="007801AB"/>
    <w:rsid w:val="008277F1"/>
    <w:rsid w:val="00954D03"/>
    <w:rsid w:val="00A75CB8"/>
    <w:rsid w:val="00BF0D58"/>
    <w:rsid w:val="00E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3D10"/>
  <w15:chartTrackingRefBased/>
  <w15:docId w15:val="{6DD61215-44E9-43E1-B782-2006642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D0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54D03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4D03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954D03"/>
    <w:pPr>
      <w:spacing w:after="0" w:line="240" w:lineRule="auto"/>
    </w:pPr>
  </w:style>
  <w:style w:type="table" w:styleId="Tabelamrea">
    <w:name w:val="Table Grid"/>
    <w:basedOn w:val="Navadnatabela"/>
    <w:uiPriority w:val="39"/>
    <w:rsid w:val="0095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954D03"/>
    <w:pPr>
      <w:spacing w:before="100" w:beforeAutospacing="1" w:after="100" w:afterAutospacing="1"/>
    </w:pPr>
    <w:rPr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277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77F1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277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77F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s.si/" TargetMode="External"/><Relationship Id="rId13" Type="http://schemas.openxmlformats.org/officeDocument/2006/relationships/hyperlink" Target="mailto:gregor.kozelj@zgs.si" TargetMode="External"/><Relationship Id="rId18" Type="http://schemas.openxmlformats.org/officeDocument/2006/relationships/hyperlink" Target="mailto:uros.petric@zgs.si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mailto:breda.hrascanec@zgs.si" TargetMode="External"/><Relationship Id="rId7" Type="http://schemas.openxmlformats.org/officeDocument/2006/relationships/hyperlink" Target="https://mapzs.pzs.si/gup" TargetMode="External"/><Relationship Id="rId12" Type="http://schemas.openxmlformats.org/officeDocument/2006/relationships/hyperlink" Target="mailto:oeljubljana@zgs.si" TargetMode="External"/><Relationship Id="rId17" Type="http://schemas.openxmlformats.org/officeDocument/2006/relationships/hyperlink" Target="mailto:domen.cajnko@zgs.si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ilos.kecman@zgs.si" TargetMode="External"/><Relationship Id="rId20" Type="http://schemas.openxmlformats.org/officeDocument/2006/relationships/hyperlink" Target="mailto:zdenka.jamnik@zgs.si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ostjan.skrlep@zgs.si" TargetMode="External"/><Relationship Id="rId24" Type="http://schemas.openxmlformats.org/officeDocument/2006/relationships/hyperlink" Target="mailto:joze.prah@zgs.si%2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dusan.pirc@zgs.si" TargetMode="External"/><Relationship Id="rId23" Type="http://schemas.openxmlformats.org/officeDocument/2006/relationships/hyperlink" Target="mailto:sladjana.jovicic@zgs.si" TargetMode="External"/><Relationship Id="rId28" Type="http://schemas.openxmlformats.org/officeDocument/2006/relationships/footer" Target="footer2.xml"/><Relationship Id="rId10" Type="http://schemas.openxmlformats.org/officeDocument/2006/relationships/hyperlink" Target="mailto:oebled@zgs.si" TargetMode="External"/><Relationship Id="rId19" Type="http://schemas.openxmlformats.org/officeDocument/2006/relationships/hyperlink" Target="mailto:marijan.densa@zgs.si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ni.oblak@zgs.si" TargetMode="External"/><Relationship Id="rId14" Type="http://schemas.openxmlformats.org/officeDocument/2006/relationships/hyperlink" Target="mailto:tina.kotnik@zgs.si" TargetMode="External"/><Relationship Id="rId22" Type="http://schemas.openxmlformats.org/officeDocument/2006/relationships/hyperlink" Target="mailto:dejan.horvat@zgs.s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Ucitelj</cp:lastModifiedBy>
  <cp:revision>2</cp:revision>
  <cp:lastPrinted>2022-04-08T03:28:00Z</cp:lastPrinted>
  <dcterms:created xsi:type="dcterms:W3CDTF">2022-04-11T06:43:00Z</dcterms:created>
  <dcterms:modified xsi:type="dcterms:W3CDTF">2022-04-11T06:43:00Z</dcterms:modified>
</cp:coreProperties>
</file>